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E112" w14:textId="166D16ED" w:rsidR="00ED6866" w:rsidRDefault="00490865" w:rsidP="00946353">
      <w:pPr>
        <w:ind w:right="357"/>
        <w:jc w:val="both"/>
        <w:rPr>
          <w:rFonts w:ascii="Calibri" w:hAnsi="Calibri"/>
          <w:sz w:val="22"/>
          <w:szCs w:val="22"/>
        </w:rPr>
      </w:pPr>
      <w:r w:rsidRPr="00490865">
        <w:rPr>
          <w:rFonts w:ascii="Calibri" w:hAnsi="Calibri"/>
          <w:sz w:val="22"/>
          <w:szCs w:val="22"/>
        </w:rPr>
        <w:t>Seminář je zaměřen na technologické postupy při realizaci vyztužených opěrných konstrukcí, strmých svahů a konstrukčních vrstev dopravních staveb</w:t>
      </w:r>
      <w:r w:rsidR="00B82B9B" w:rsidRPr="00B82B9B">
        <w:rPr>
          <w:rFonts w:ascii="Calibri" w:hAnsi="Calibri"/>
          <w:sz w:val="22"/>
          <w:szCs w:val="22"/>
        </w:rPr>
        <w:t>.</w:t>
      </w:r>
    </w:p>
    <w:p w14:paraId="3E4C4735" w14:textId="77777777" w:rsidR="00F0787B" w:rsidRDefault="00F0787B" w:rsidP="00946353">
      <w:pPr>
        <w:ind w:right="357"/>
        <w:jc w:val="both"/>
        <w:rPr>
          <w:rFonts w:ascii="Calibri" w:hAnsi="Calibri"/>
          <w:sz w:val="22"/>
          <w:szCs w:val="22"/>
        </w:rPr>
      </w:pPr>
    </w:p>
    <w:p w14:paraId="0F5483AA" w14:textId="77777777" w:rsidR="00946353" w:rsidRPr="00946353" w:rsidRDefault="00267865" w:rsidP="00946353">
      <w:pPr>
        <w:pStyle w:val="Default"/>
        <w:ind w:left="2835" w:hanging="2835"/>
        <w:rPr>
          <w:rFonts w:ascii="Calibri" w:hAnsi="Calibri"/>
          <w:bCs/>
          <w:sz w:val="22"/>
          <w:szCs w:val="22"/>
        </w:rPr>
      </w:pPr>
      <w:r w:rsidRPr="00267865">
        <w:rPr>
          <w:rFonts w:ascii="Calibri" w:hAnsi="Calibri"/>
          <w:b/>
          <w:bCs/>
          <w:sz w:val="22"/>
          <w:szCs w:val="22"/>
        </w:rPr>
        <w:t xml:space="preserve">Termíny a </w:t>
      </w:r>
      <w:r w:rsidR="00F0787B">
        <w:rPr>
          <w:rFonts w:ascii="Calibri" w:hAnsi="Calibri"/>
          <w:b/>
          <w:bCs/>
          <w:sz w:val="22"/>
          <w:szCs w:val="22"/>
        </w:rPr>
        <w:t>doba trvání</w:t>
      </w:r>
      <w:r w:rsidRPr="00267865">
        <w:rPr>
          <w:rFonts w:ascii="Calibri" w:hAnsi="Calibri"/>
          <w:b/>
          <w:bCs/>
          <w:sz w:val="22"/>
          <w:szCs w:val="22"/>
        </w:rPr>
        <w:t>:</w:t>
      </w:r>
    </w:p>
    <w:p w14:paraId="384BC835" w14:textId="6633C91A" w:rsidR="00B82B9B" w:rsidRPr="00B82B9B" w:rsidRDefault="00B82B9B" w:rsidP="00B82B9B">
      <w:pPr>
        <w:pStyle w:val="Default"/>
        <w:rPr>
          <w:rFonts w:ascii="Calibri" w:hAnsi="Calibri" w:cs="Times New Roman"/>
          <w:color w:val="auto"/>
          <w:sz w:val="20"/>
          <w:szCs w:val="20"/>
        </w:rPr>
      </w:pPr>
      <w:r w:rsidRPr="00B82B9B">
        <w:rPr>
          <w:rFonts w:ascii="Calibri" w:hAnsi="Calibri" w:cs="Times New Roman"/>
          <w:color w:val="auto"/>
          <w:sz w:val="20"/>
          <w:szCs w:val="20"/>
        </w:rPr>
        <w:t>2</w:t>
      </w:r>
      <w:r w:rsidR="001C0318">
        <w:rPr>
          <w:rFonts w:ascii="Calibri" w:hAnsi="Calibri" w:cs="Times New Roman"/>
          <w:color w:val="auto"/>
          <w:sz w:val="20"/>
          <w:szCs w:val="20"/>
        </w:rPr>
        <w:t>7</w:t>
      </w:r>
      <w:r w:rsidRPr="00B82B9B">
        <w:rPr>
          <w:rFonts w:ascii="Calibri" w:hAnsi="Calibri" w:cs="Times New Roman"/>
          <w:color w:val="auto"/>
          <w:sz w:val="20"/>
          <w:szCs w:val="20"/>
        </w:rPr>
        <w:t>. 1. 202</w:t>
      </w:r>
      <w:r w:rsidR="00606859">
        <w:rPr>
          <w:rFonts w:ascii="Calibri" w:hAnsi="Calibri" w:cs="Times New Roman"/>
          <w:color w:val="auto"/>
          <w:sz w:val="20"/>
          <w:szCs w:val="20"/>
        </w:rPr>
        <w:t>6</w:t>
      </w:r>
      <w:r w:rsidRPr="00B82B9B">
        <w:rPr>
          <w:rFonts w:ascii="Calibri" w:hAnsi="Calibri" w:cs="Times New Roman"/>
          <w:color w:val="auto"/>
          <w:sz w:val="20"/>
          <w:szCs w:val="20"/>
        </w:rPr>
        <w:t xml:space="preserve"> Praha (09:00 - 13:00)</w:t>
      </w:r>
    </w:p>
    <w:p w14:paraId="479D66F2" w14:textId="77777777" w:rsidR="00CB0514" w:rsidRDefault="00EE2F28" w:rsidP="00B82B9B">
      <w:pPr>
        <w:pStyle w:val="Default"/>
        <w:rPr>
          <w:rFonts w:ascii="Calibri" w:hAnsi="Calibri" w:cs="Times New Roman"/>
          <w:color w:val="auto"/>
          <w:sz w:val="20"/>
          <w:szCs w:val="20"/>
        </w:rPr>
      </w:pPr>
      <w:r>
        <w:rPr>
          <w:rFonts w:ascii="Calibri" w:hAnsi="Calibri" w:cs="Times New Roman"/>
          <w:color w:val="auto"/>
          <w:sz w:val="20"/>
          <w:szCs w:val="20"/>
        </w:rPr>
        <w:t>29</w:t>
      </w:r>
      <w:r w:rsidR="00B82B9B" w:rsidRPr="00B82B9B">
        <w:rPr>
          <w:rFonts w:ascii="Calibri" w:hAnsi="Calibri" w:cs="Times New Roman"/>
          <w:color w:val="auto"/>
          <w:sz w:val="20"/>
          <w:szCs w:val="20"/>
        </w:rPr>
        <w:t>. 1. 202</w:t>
      </w:r>
      <w:r w:rsidR="00606859">
        <w:rPr>
          <w:rFonts w:ascii="Calibri" w:hAnsi="Calibri" w:cs="Times New Roman"/>
          <w:color w:val="auto"/>
          <w:sz w:val="20"/>
          <w:szCs w:val="20"/>
        </w:rPr>
        <w:t>6</w:t>
      </w:r>
      <w:r w:rsidR="00B82B9B" w:rsidRPr="00B82B9B">
        <w:rPr>
          <w:rFonts w:ascii="Calibri" w:hAnsi="Calibri" w:cs="Times New Roman"/>
          <w:color w:val="auto"/>
          <w:sz w:val="20"/>
          <w:szCs w:val="20"/>
        </w:rPr>
        <w:t xml:space="preserve"> Bratislava (09:00 - 13:00)</w:t>
      </w:r>
    </w:p>
    <w:p w14:paraId="6289D830" w14:textId="0966EBAB" w:rsidR="00E6738E" w:rsidRDefault="00CB0514" w:rsidP="00B82B9B">
      <w:pPr>
        <w:pStyle w:val="Default"/>
        <w:rPr>
          <w:rFonts w:ascii="Calibri" w:hAnsi="Calibri" w:cs="Times New Roman"/>
          <w:color w:val="auto"/>
          <w:sz w:val="20"/>
          <w:szCs w:val="20"/>
        </w:rPr>
      </w:pPr>
      <w:r>
        <w:rPr>
          <w:rFonts w:ascii="Calibri" w:hAnsi="Calibri" w:cs="Times New Roman"/>
          <w:color w:val="auto"/>
          <w:sz w:val="20"/>
          <w:szCs w:val="20"/>
        </w:rPr>
        <w:t xml:space="preserve">4. 2. </w:t>
      </w:r>
      <w:r w:rsidRPr="00B82B9B">
        <w:rPr>
          <w:rFonts w:ascii="Calibri" w:hAnsi="Calibri" w:cs="Times New Roman"/>
          <w:color w:val="auto"/>
          <w:sz w:val="20"/>
          <w:szCs w:val="20"/>
        </w:rPr>
        <w:t>202</w:t>
      </w:r>
      <w:r>
        <w:rPr>
          <w:rFonts w:ascii="Calibri" w:hAnsi="Calibri" w:cs="Times New Roman"/>
          <w:color w:val="auto"/>
          <w:sz w:val="20"/>
          <w:szCs w:val="20"/>
        </w:rPr>
        <w:t>6</w:t>
      </w:r>
      <w:r w:rsidRPr="00B82B9B">
        <w:rPr>
          <w:rFonts w:ascii="Calibri" w:hAnsi="Calibri" w:cs="Times New Roman"/>
          <w:color w:val="auto"/>
          <w:sz w:val="20"/>
          <w:szCs w:val="20"/>
        </w:rPr>
        <w:t xml:space="preserve"> Brno (09:00 - 13:00)</w:t>
      </w:r>
    </w:p>
    <w:p w14:paraId="5D378B84" w14:textId="77777777" w:rsidR="00B82B9B" w:rsidRPr="00B82B9B" w:rsidRDefault="00B82B9B" w:rsidP="00B82B9B">
      <w:pPr>
        <w:pStyle w:val="Default"/>
        <w:rPr>
          <w:rFonts w:ascii="Calibri" w:hAnsi="Calibri" w:cs="Times New Roman"/>
          <w:i/>
          <w:iCs/>
          <w:color w:val="auto"/>
          <w:sz w:val="20"/>
          <w:szCs w:val="20"/>
        </w:rPr>
      </w:pPr>
      <w:r w:rsidRPr="00B82B9B">
        <w:rPr>
          <w:rFonts w:ascii="Calibri" w:hAnsi="Calibri" w:cs="Times New Roman"/>
          <w:i/>
          <w:iCs/>
          <w:color w:val="auto"/>
          <w:sz w:val="20"/>
          <w:szCs w:val="20"/>
        </w:rPr>
        <w:t>Místa konání budou upřesněna</w:t>
      </w:r>
    </w:p>
    <w:p w14:paraId="36F03E3D" w14:textId="77777777" w:rsidR="00B82B9B" w:rsidRDefault="00B82B9B" w:rsidP="00B82B9B">
      <w:pPr>
        <w:pStyle w:val="Default"/>
        <w:rPr>
          <w:rFonts w:ascii="Calibri" w:hAnsi="Calibri"/>
          <w:sz w:val="22"/>
          <w:szCs w:val="22"/>
        </w:rPr>
      </w:pPr>
    </w:p>
    <w:p w14:paraId="39908A98" w14:textId="5E1D53D9" w:rsidR="009C7777" w:rsidRDefault="009C7777" w:rsidP="00066901">
      <w:pPr>
        <w:pStyle w:val="Default"/>
        <w:ind w:left="1985" w:hanging="198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Účastnický poplatek</w:t>
      </w:r>
      <w:r w:rsidR="00E6738E" w:rsidRPr="00E6738E">
        <w:rPr>
          <w:rFonts w:ascii="Calibri" w:hAnsi="Calibri"/>
          <w:sz w:val="22"/>
          <w:szCs w:val="22"/>
        </w:rPr>
        <w:t>:</w:t>
      </w:r>
      <w:r w:rsidR="00E6738E">
        <w:rPr>
          <w:rFonts w:ascii="Calibri" w:hAnsi="Calibri"/>
          <w:sz w:val="22"/>
          <w:szCs w:val="22"/>
        </w:rPr>
        <w:tab/>
      </w:r>
      <w:r w:rsidR="00FC6BB0">
        <w:rPr>
          <w:rFonts w:ascii="Calibri" w:hAnsi="Calibri"/>
          <w:sz w:val="22"/>
          <w:szCs w:val="22"/>
        </w:rPr>
        <w:t>30</w:t>
      </w:r>
      <w:r w:rsidR="00B82B9B" w:rsidRPr="00B82B9B">
        <w:rPr>
          <w:rFonts w:ascii="Calibri" w:hAnsi="Calibri"/>
          <w:sz w:val="22"/>
          <w:szCs w:val="22"/>
        </w:rPr>
        <w:t>00,- Kč bez DPH/osobu. Sleva pro členy ČKAIT/SKSI 10 %.</w:t>
      </w:r>
      <w:r w:rsidR="00066901">
        <w:rPr>
          <w:rFonts w:ascii="Calibri" w:hAnsi="Calibri"/>
          <w:sz w:val="22"/>
          <w:szCs w:val="22"/>
        </w:rPr>
        <w:t xml:space="preserve"> </w:t>
      </w:r>
      <w:r w:rsidR="00066901" w:rsidRPr="00066901">
        <w:rPr>
          <w:rFonts w:ascii="Calibri" w:hAnsi="Calibri"/>
          <w:sz w:val="22"/>
          <w:szCs w:val="22"/>
        </w:rPr>
        <w:t>Zálohová faktura se splatností 14 dní bude zaslána přihlášeným účastníkům. Vyúčtovací daňový doklad bude zaslán v zákonné lhůtě. Veškeré doklady budou zasílány výhradně v elektronické podobě na e-mailovou adresu účastníka, popř. kontaktní osob</w:t>
      </w:r>
      <w:r w:rsidR="00066901">
        <w:rPr>
          <w:rFonts w:ascii="Calibri" w:hAnsi="Calibri"/>
          <w:sz w:val="22"/>
          <w:szCs w:val="22"/>
        </w:rPr>
        <w:t>u</w:t>
      </w:r>
      <w:r w:rsidR="00066901" w:rsidRPr="00066901">
        <w:rPr>
          <w:rFonts w:ascii="Calibri" w:hAnsi="Calibri"/>
          <w:sz w:val="22"/>
          <w:szCs w:val="22"/>
        </w:rPr>
        <w:t xml:space="preserve"> uveden</w:t>
      </w:r>
      <w:r w:rsidR="00066901">
        <w:rPr>
          <w:rFonts w:ascii="Calibri" w:hAnsi="Calibri"/>
          <w:sz w:val="22"/>
          <w:szCs w:val="22"/>
        </w:rPr>
        <w:t>ou</w:t>
      </w:r>
      <w:r w:rsidR="00066901" w:rsidRPr="00066901">
        <w:rPr>
          <w:rFonts w:ascii="Calibri" w:hAnsi="Calibri"/>
          <w:sz w:val="22"/>
          <w:szCs w:val="22"/>
        </w:rPr>
        <w:t xml:space="preserve"> v přihlášce.</w:t>
      </w:r>
    </w:p>
    <w:p w14:paraId="7921BA4A" w14:textId="77777777" w:rsidR="00502258" w:rsidRDefault="00502258" w:rsidP="002452EC">
      <w:pPr>
        <w:ind w:right="357"/>
        <w:jc w:val="both"/>
        <w:rPr>
          <w:rFonts w:ascii="Calibri" w:hAnsi="Calibri"/>
          <w:sz w:val="22"/>
          <w:szCs w:val="22"/>
        </w:rPr>
      </w:pPr>
    </w:p>
    <w:p w14:paraId="1DF49741" w14:textId="77777777" w:rsidR="00E6738E" w:rsidRPr="00BF0FCF" w:rsidRDefault="00BF0FCF" w:rsidP="002452EC">
      <w:pPr>
        <w:ind w:right="357"/>
        <w:jc w:val="both"/>
        <w:rPr>
          <w:rFonts w:ascii="Calibri" w:hAnsi="Calibri"/>
          <w:b/>
          <w:sz w:val="22"/>
          <w:szCs w:val="22"/>
        </w:rPr>
      </w:pPr>
      <w:r w:rsidRPr="00BF0FCF">
        <w:rPr>
          <w:rFonts w:ascii="Calibri" w:hAnsi="Calibri"/>
          <w:b/>
          <w:sz w:val="22"/>
          <w:szCs w:val="22"/>
        </w:rPr>
        <w:t>Přihlášení účastníci:</w:t>
      </w:r>
    </w:p>
    <w:p w14:paraId="4B5B6185" w14:textId="77777777" w:rsidR="004D461B" w:rsidRDefault="004D461B" w:rsidP="002452EC">
      <w:pPr>
        <w:ind w:right="357"/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="108" w:tblpY="-6"/>
        <w:tblW w:w="988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2602"/>
        <w:gridCol w:w="2434"/>
        <w:gridCol w:w="2160"/>
        <w:gridCol w:w="2693"/>
      </w:tblGrid>
      <w:tr w:rsidR="00791D92" w:rsidRPr="00232F4A" w14:paraId="7F8B4A01" w14:textId="77777777" w:rsidTr="00600C6C">
        <w:trPr>
          <w:trHeight w:val="563"/>
        </w:trPr>
        <w:tc>
          <w:tcPr>
            <w:tcW w:w="2602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0BB8FB0B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  <w:r w:rsidRPr="000B6C5B">
              <w:rPr>
                <w:rFonts w:ascii="Calibri" w:hAnsi="Calibri"/>
                <w:sz w:val="16"/>
                <w:szCs w:val="16"/>
              </w:rPr>
              <w:t>Jméno a příjmení, titul účastníka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434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528392A9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  <w:r w:rsidRPr="00232F4A"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-</w:t>
            </w:r>
            <w:r w:rsidRPr="00232F4A">
              <w:rPr>
                <w:rFonts w:ascii="Calibri" w:hAnsi="Calibri"/>
                <w:sz w:val="16"/>
                <w:szCs w:val="16"/>
              </w:rPr>
              <w:t>mail:</w:t>
            </w:r>
          </w:p>
        </w:tc>
        <w:tc>
          <w:tcPr>
            <w:tcW w:w="2160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32C33500" w14:textId="191A26B8" w:rsidR="00791D92" w:rsidRPr="009C7777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</w:t>
            </w:r>
            <w:r w:rsidRPr="00232F4A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1C9E4A0B" w14:textId="5E09A31B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  <w:r w:rsidRPr="009C7777">
              <w:rPr>
                <w:rFonts w:ascii="Calibri" w:hAnsi="Calibri"/>
                <w:sz w:val="16"/>
                <w:szCs w:val="16"/>
              </w:rPr>
              <w:t>Profese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</w:tc>
      </w:tr>
      <w:tr w:rsidR="00791D92" w:rsidRPr="00232F4A" w14:paraId="4F70C111" w14:textId="77777777" w:rsidTr="00600C6C">
        <w:trPr>
          <w:trHeight w:val="397"/>
        </w:trPr>
        <w:tc>
          <w:tcPr>
            <w:tcW w:w="26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DA3098B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2B1D2AB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AD75BDF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AEBB44D" w14:textId="153E8740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91D92" w:rsidRPr="00232F4A" w14:paraId="6940684C" w14:textId="77777777" w:rsidTr="00600C6C">
        <w:trPr>
          <w:trHeight w:val="417"/>
        </w:trPr>
        <w:tc>
          <w:tcPr>
            <w:tcW w:w="26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33AB93E0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854C507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1641DCE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717706A" w14:textId="061AE8DD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91D92" w:rsidRPr="00232F4A" w14:paraId="2337246F" w14:textId="77777777" w:rsidTr="00600C6C">
        <w:trPr>
          <w:trHeight w:val="423"/>
        </w:trPr>
        <w:tc>
          <w:tcPr>
            <w:tcW w:w="26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66EE2AFC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9F3FDA8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13839FA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056F665" w14:textId="3313FF5C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91D92" w:rsidRPr="00232F4A" w14:paraId="7E21F251" w14:textId="77777777" w:rsidTr="00600C6C">
        <w:trPr>
          <w:trHeight w:val="428"/>
        </w:trPr>
        <w:tc>
          <w:tcPr>
            <w:tcW w:w="26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57D8275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B0272FC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660A7E1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7801F506" w14:textId="638091A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91D92" w:rsidRPr="00232F4A" w14:paraId="44AB118B" w14:textId="77777777" w:rsidTr="00600C6C">
        <w:trPr>
          <w:trHeight w:val="421"/>
        </w:trPr>
        <w:tc>
          <w:tcPr>
            <w:tcW w:w="2602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775A1977" w14:textId="77777777" w:rsidR="00791D92" w:rsidRPr="00232F4A" w:rsidRDefault="00791D92" w:rsidP="009C77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568FD6CD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3C7F45B8" w14:textId="77777777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673057F4" w14:textId="37B1D684" w:rsidR="00791D92" w:rsidRPr="00232F4A" w:rsidRDefault="00791D92" w:rsidP="009C7777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1CCDC88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  <w:r w:rsidRPr="002452EC">
        <w:rPr>
          <w:rFonts w:ascii="Calibri" w:hAnsi="Calibri"/>
          <w:b/>
          <w:sz w:val="22"/>
          <w:szCs w:val="22"/>
        </w:rPr>
        <w:t xml:space="preserve">Údaje o plátci účastnického poplatku </w:t>
      </w:r>
      <w:r w:rsidRPr="002452EC">
        <w:rPr>
          <w:rFonts w:ascii="Calibri" w:hAnsi="Calibri"/>
          <w:sz w:val="22"/>
          <w:szCs w:val="22"/>
        </w:rPr>
        <w:t>(budou uvedeny na daňovém dokladu)</w:t>
      </w:r>
      <w:r w:rsidRPr="00775EAB">
        <w:rPr>
          <w:rFonts w:ascii="Calibri" w:hAnsi="Calibri"/>
          <w:sz w:val="22"/>
          <w:szCs w:val="22"/>
        </w:rPr>
        <w:t>:</w:t>
      </w:r>
    </w:p>
    <w:p w14:paraId="5B3541D8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X="108" w:tblpY="-6"/>
        <w:tblW w:w="762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3227"/>
        <w:gridCol w:w="4394"/>
      </w:tblGrid>
      <w:tr w:rsidR="002452EC" w:rsidRPr="00232F4A" w14:paraId="612D4398" w14:textId="77777777" w:rsidTr="0066339D">
        <w:trPr>
          <w:trHeight w:val="402"/>
        </w:trPr>
        <w:tc>
          <w:tcPr>
            <w:tcW w:w="3227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252BDFCD" w14:textId="77777777" w:rsidR="002452EC" w:rsidRPr="00232F4A" w:rsidRDefault="005E08ED" w:rsidP="009C777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IČ (</w:t>
            </w:r>
            <w:r w:rsidR="009C7777">
              <w:rPr>
                <w:rFonts w:ascii="Calibri" w:hAnsi="Calibri"/>
                <w:sz w:val="16"/>
                <w:szCs w:val="16"/>
              </w:rPr>
              <w:t xml:space="preserve">nepodnikající </w:t>
            </w:r>
            <w:r>
              <w:rPr>
                <w:rFonts w:ascii="Calibri" w:hAnsi="Calibri"/>
                <w:sz w:val="16"/>
                <w:szCs w:val="16"/>
              </w:rPr>
              <w:t xml:space="preserve">fyzické osoby </w:t>
            </w:r>
            <w:r w:rsidR="009C7777">
              <w:rPr>
                <w:rFonts w:ascii="Calibri" w:hAnsi="Calibri"/>
                <w:sz w:val="16"/>
                <w:szCs w:val="16"/>
              </w:rPr>
              <w:t>údaj nevyplňují</w:t>
            </w:r>
            <w:r>
              <w:rPr>
                <w:rFonts w:ascii="Calibri" w:hAnsi="Calibri"/>
                <w:sz w:val="16"/>
                <w:szCs w:val="16"/>
              </w:rPr>
              <w:t>):</w:t>
            </w:r>
          </w:p>
        </w:tc>
        <w:tc>
          <w:tcPr>
            <w:tcW w:w="4394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1F357745" w14:textId="77777777" w:rsidR="002452EC" w:rsidRPr="00232F4A" w:rsidRDefault="002452EC" w:rsidP="002452E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08ED" w:rsidRPr="00232F4A" w14:paraId="1A350A0C" w14:textId="77777777" w:rsidTr="009A497D">
        <w:trPr>
          <w:trHeight w:val="402"/>
        </w:trPr>
        <w:tc>
          <w:tcPr>
            <w:tcW w:w="3227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086FA88" w14:textId="77777777" w:rsidR="005E08ED" w:rsidRPr="002452EC" w:rsidRDefault="005E08ED" w:rsidP="002452EC">
            <w:pPr>
              <w:rPr>
                <w:rFonts w:ascii="Calibri" w:hAnsi="Calibri"/>
                <w:sz w:val="16"/>
                <w:szCs w:val="16"/>
              </w:rPr>
            </w:pPr>
            <w:r w:rsidRPr="002452EC">
              <w:rPr>
                <w:rFonts w:ascii="Calibri" w:hAnsi="Calibri"/>
                <w:sz w:val="16"/>
                <w:szCs w:val="16"/>
              </w:rPr>
              <w:t>N</w:t>
            </w:r>
            <w:r w:rsidRPr="002452EC">
              <w:rPr>
                <w:rFonts w:ascii="Calibri" w:hAnsi="Calibri" w:hint="eastAsia"/>
                <w:sz w:val="16"/>
                <w:szCs w:val="16"/>
              </w:rPr>
              <w:t>á</w:t>
            </w:r>
            <w:r w:rsidRPr="002452EC">
              <w:rPr>
                <w:rFonts w:ascii="Calibri" w:hAnsi="Calibri"/>
                <w:sz w:val="16"/>
                <w:szCs w:val="16"/>
              </w:rPr>
              <w:t>zev (jm</w:t>
            </w:r>
            <w:r w:rsidRPr="002452EC">
              <w:rPr>
                <w:rFonts w:ascii="Calibri" w:hAnsi="Calibri" w:hint="eastAsia"/>
                <w:sz w:val="16"/>
                <w:szCs w:val="16"/>
              </w:rPr>
              <w:t>é</w:t>
            </w:r>
            <w:r w:rsidRPr="002452EC">
              <w:rPr>
                <w:rFonts w:ascii="Calibri" w:hAnsi="Calibri"/>
                <w:sz w:val="16"/>
                <w:szCs w:val="16"/>
              </w:rPr>
              <w:t>no) pl</w:t>
            </w:r>
            <w:r w:rsidRPr="002452EC">
              <w:rPr>
                <w:rFonts w:ascii="Calibri" w:hAnsi="Calibri" w:hint="eastAsia"/>
                <w:sz w:val="16"/>
                <w:szCs w:val="16"/>
              </w:rPr>
              <w:t>á</w:t>
            </w:r>
            <w:r w:rsidRPr="002452EC">
              <w:rPr>
                <w:rFonts w:ascii="Calibri" w:hAnsi="Calibri"/>
                <w:sz w:val="16"/>
                <w:szCs w:val="16"/>
              </w:rPr>
              <w:t>tce, jm</w:t>
            </w:r>
            <w:r w:rsidRPr="002452EC">
              <w:rPr>
                <w:rFonts w:ascii="Calibri" w:hAnsi="Calibri" w:hint="eastAsia"/>
                <w:sz w:val="16"/>
                <w:szCs w:val="16"/>
              </w:rPr>
              <w:t>é</w:t>
            </w:r>
            <w:r w:rsidRPr="002452EC">
              <w:rPr>
                <w:rFonts w:ascii="Calibri" w:hAnsi="Calibri"/>
                <w:sz w:val="16"/>
                <w:szCs w:val="16"/>
              </w:rPr>
              <w:t>no OSV</w:t>
            </w:r>
            <w:r w:rsidRPr="002452EC">
              <w:rPr>
                <w:rFonts w:ascii="Calibri" w:hAnsi="Calibri" w:hint="eastAsia"/>
                <w:sz w:val="16"/>
                <w:szCs w:val="16"/>
              </w:rPr>
              <w:t>Č</w:t>
            </w:r>
            <w:r w:rsidRPr="002452EC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754604DA" w14:textId="77777777" w:rsidR="005E08ED" w:rsidRPr="00232F4A" w:rsidRDefault="005E08ED" w:rsidP="002452E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0079F" w:rsidRPr="00232F4A" w14:paraId="336812BC" w14:textId="77777777" w:rsidTr="00726065">
        <w:trPr>
          <w:trHeight w:val="799"/>
        </w:trPr>
        <w:tc>
          <w:tcPr>
            <w:tcW w:w="3227" w:type="dxa"/>
            <w:tcBorders>
              <w:top w:val="single" w:sz="2" w:space="0" w:color="808080"/>
            </w:tcBorders>
            <w:vAlign w:val="center"/>
          </w:tcPr>
          <w:p w14:paraId="7FCF22BB" w14:textId="77777777" w:rsidR="00F0079F" w:rsidRPr="00232F4A" w:rsidRDefault="00F0079F" w:rsidP="002452EC">
            <w:pPr>
              <w:rPr>
                <w:rFonts w:ascii="Calibri" w:hAnsi="Calibri"/>
                <w:sz w:val="16"/>
                <w:szCs w:val="16"/>
              </w:rPr>
            </w:pPr>
            <w:r w:rsidRPr="002452EC">
              <w:rPr>
                <w:rFonts w:ascii="Calibri" w:hAnsi="Calibri"/>
                <w:sz w:val="16"/>
                <w:szCs w:val="16"/>
              </w:rPr>
              <w:t>Adresa plátce:</w:t>
            </w:r>
          </w:p>
        </w:tc>
        <w:tc>
          <w:tcPr>
            <w:tcW w:w="4394" w:type="dxa"/>
            <w:tcBorders>
              <w:top w:val="single" w:sz="2" w:space="0" w:color="808080"/>
            </w:tcBorders>
            <w:vAlign w:val="center"/>
          </w:tcPr>
          <w:p w14:paraId="48745EDD" w14:textId="77777777" w:rsidR="00F0079F" w:rsidRPr="00232F4A" w:rsidRDefault="00F0079F" w:rsidP="002452E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AA396F4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30E2F49F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0DCF3368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60F3E6BC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07E79EDB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5BC5E1E4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5177D9B8" w14:textId="77777777" w:rsidR="002452EC" w:rsidRDefault="002452EC" w:rsidP="002452EC">
      <w:pPr>
        <w:pStyle w:val="Default"/>
        <w:rPr>
          <w:rFonts w:ascii="Calibri" w:hAnsi="Calibri"/>
          <w:b/>
          <w:sz w:val="22"/>
          <w:szCs w:val="22"/>
        </w:rPr>
      </w:pPr>
    </w:p>
    <w:p w14:paraId="7DE84547" w14:textId="77777777" w:rsidR="004D461B" w:rsidRPr="002A0AE7" w:rsidRDefault="00567459" w:rsidP="002452EC">
      <w:pPr>
        <w:pStyle w:val="Default"/>
        <w:rPr>
          <w:rFonts w:ascii="Calibri" w:hAnsi="Calibri"/>
          <w:iCs/>
          <w:color w:val="808080"/>
          <w:sz w:val="22"/>
          <w:szCs w:val="22"/>
        </w:rPr>
      </w:pPr>
      <w:r w:rsidRPr="00790E82">
        <w:rPr>
          <w:rFonts w:ascii="Calibri" w:hAnsi="Calibri"/>
          <w:sz w:val="22"/>
          <w:szCs w:val="22"/>
        </w:rPr>
        <w:t>Datum vyplnění přihlášky:</w:t>
      </w:r>
      <w:r w:rsidR="00946353">
        <w:rPr>
          <w:rFonts w:ascii="Calibri" w:hAnsi="Calibri"/>
          <w:sz w:val="22"/>
          <w:szCs w:val="22"/>
        </w:rPr>
        <w:br/>
      </w:r>
      <w:r w:rsidR="00946353" w:rsidRPr="005E08ED">
        <w:rPr>
          <w:rFonts w:ascii="Calibri" w:hAnsi="Calibri"/>
          <w:sz w:val="22"/>
          <w:szCs w:val="22"/>
        </w:rPr>
        <w:t>Jméno kontaktní osoby + e-mail</w:t>
      </w:r>
      <w:r w:rsidR="00946353">
        <w:rPr>
          <w:rFonts w:ascii="Calibri" w:hAnsi="Calibri"/>
          <w:sz w:val="22"/>
          <w:szCs w:val="22"/>
        </w:rPr>
        <w:t xml:space="preserve"> </w:t>
      </w:r>
      <w:r w:rsidR="00946353" w:rsidRPr="00A12397">
        <w:rPr>
          <w:rFonts w:ascii="Calibri" w:hAnsi="Calibri"/>
          <w:i/>
          <w:iCs/>
          <w:color w:val="808080"/>
          <w:sz w:val="18"/>
          <w:szCs w:val="18"/>
        </w:rPr>
        <w:t>(</w:t>
      </w:r>
      <w:r w:rsidR="00946353" w:rsidRPr="005E08ED">
        <w:rPr>
          <w:rFonts w:ascii="Calibri" w:hAnsi="Calibri"/>
          <w:i/>
          <w:iCs/>
          <w:color w:val="808080"/>
          <w:sz w:val="18"/>
          <w:szCs w:val="18"/>
        </w:rPr>
        <w:t>Daňový doklad bude zaslán elektronicky na e-mail kontaktní osoby.</w:t>
      </w:r>
      <w:r w:rsidR="00946353" w:rsidRPr="00A12397">
        <w:rPr>
          <w:rFonts w:ascii="Calibri" w:hAnsi="Calibri"/>
          <w:i/>
          <w:iCs/>
          <w:color w:val="808080"/>
          <w:sz w:val="18"/>
          <w:szCs w:val="18"/>
        </w:rPr>
        <w:t>)</w:t>
      </w:r>
      <w:r w:rsidRPr="00567459">
        <w:rPr>
          <w:rFonts w:ascii="Calibri" w:hAnsi="Calibri"/>
          <w:sz w:val="22"/>
          <w:szCs w:val="22"/>
        </w:rPr>
        <w:tab/>
      </w:r>
      <w:r w:rsidRPr="00567459">
        <w:rPr>
          <w:rFonts w:ascii="Calibri" w:hAnsi="Calibri"/>
          <w:color w:val="auto"/>
          <w:sz w:val="22"/>
          <w:szCs w:val="22"/>
        </w:rPr>
        <w:br/>
      </w:r>
    </w:p>
    <w:tbl>
      <w:tblPr>
        <w:tblpPr w:leftFromText="141" w:rightFromText="141" w:vertAnchor="text" w:horzAnchor="margin" w:tblpX="108" w:tblpY="-6"/>
        <w:tblW w:w="972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1008"/>
        <w:gridCol w:w="3600"/>
        <w:gridCol w:w="1800"/>
        <w:gridCol w:w="3317"/>
      </w:tblGrid>
      <w:tr w:rsidR="00A12397" w:rsidRPr="00232F4A" w14:paraId="2B5473EF" w14:textId="77777777" w:rsidTr="00946353">
        <w:trPr>
          <w:trHeight w:val="534"/>
        </w:trPr>
        <w:tc>
          <w:tcPr>
            <w:tcW w:w="1008" w:type="dxa"/>
            <w:vAlign w:val="center"/>
          </w:tcPr>
          <w:p w14:paraId="52B6A20A" w14:textId="77777777" w:rsidR="00A12397" w:rsidRPr="00232F4A" w:rsidRDefault="00A12397" w:rsidP="002452EC">
            <w:pPr>
              <w:ind w:right="72"/>
              <w:rPr>
                <w:rFonts w:ascii="Calibri" w:hAnsi="Calibri"/>
                <w:sz w:val="16"/>
                <w:szCs w:val="16"/>
              </w:rPr>
            </w:pPr>
            <w:r w:rsidRPr="00232F4A">
              <w:rPr>
                <w:rFonts w:ascii="Calibri" w:hAnsi="Calibri"/>
                <w:sz w:val="16"/>
                <w:szCs w:val="16"/>
              </w:rPr>
              <w:t>Jméno</w:t>
            </w:r>
            <w:r w:rsidRPr="00232F4A">
              <w:rPr>
                <w:rFonts w:ascii="Calibri" w:hAnsi="Calibri"/>
                <w:sz w:val="16"/>
                <w:szCs w:val="16"/>
              </w:rPr>
              <w:br/>
              <w:t>a příjmení:</w:t>
            </w:r>
          </w:p>
        </w:tc>
        <w:tc>
          <w:tcPr>
            <w:tcW w:w="3600" w:type="dxa"/>
            <w:tcBorders>
              <w:right w:val="single" w:sz="12" w:space="0" w:color="808080"/>
            </w:tcBorders>
            <w:vAlign w:val="center"/>
          </w:tcPr>
          <w:p w14:paraId="43732D2E" w14:textId="77777777" w:rsidR="00A12397" w:rsidRPr="00232F4A" w:rsidRDefault="00A12397" w:rsidP="002452EC">
            <w:pPr>
              <w:ind w:right="357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14:paraId="3499057E" w14:textId="77777777" w:rsidR="00A12397" w:rsidRPr="00232F4A" w:rsidRDefault="00A12397" w:rsidP="002452EC">
            <w:pPr>
              <w:ind w:right="357"/>
              <w:rPr>
                <w:rFonts w:ascii="Calibri" w:hAnsi="Calibri"/>
                <w:b/>
                <w:sz w:val="22"/>
                <w:szCs w:val="22"/>
              </w:rPr>
            </w:pPr>
            <w:r w:rsidRPr="00232F4A">
              <w:rPr>
                <w:rFonts w:ascii="Calibri" w:hAnsi="Calibri"/>
                <w:sz w:val="16"/>
                <w:szCs w:val="16"/>
              </w:rPr>
              <w:t>Telefon / mobil</w:t>
            </w:r>
            <w:r w:rsidRPr="00232F4A">
              <w:rPr>
                <w:rFonts w:ascii="Calibri" w:hAnsi="Calibri"/>
                <w:sz w:val="16"/>
                <w:szCs w:val="16"/>
              </w:rPr>
              <w:br/>
              <w:t>a email:</w:t>
            </w:r>
          </w:p>
        </w:tc>
        <w:tc>
          <w:tcPr>
            <w:tcW w:w="3317" w:type="dxa"/>
            <w:vAlign w:val="center"/>
          </w:tcPr>
          <w:p w14:paraId="6D748D0F" w14:textId="77777777" w:rsidR="00A12397" w:rsidRPr="00232F4A" w:rsidRDefault="00A12397" w:rsidP="002452EC">
            <w:pPr>
              <w:ind w:right="357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1F0587C" w14:textId="77777777" w:rsidR="002A0AE7" w:rsidRPr="009C3270" w:rsidRDefault="002A0AE7" w:rsidP="002A0AE7">
      <w:pPr>
        <w:pStyle w:val="Default"/>
        <w:rPr>
          <w:rFonts w:ascii="Calibri" w:hAnsi="Calibri"/>
          <w:b/>
          <w:sz w:val="14"/>
          <w:szCs w:val="14"/>
        </w:rPr>
      </w:pPr>
      <w:r w:rsidRPr="009C3270">
        <w:rPr>
          <w:rFonts w:ascii="Calibri" w:hAnsi="Calibri"/>
          <w:b/>
          <w:sz w:val="14"/>
          <w:szCs w:val="14"/>
        </w:rPr>
        <w:t>Souhlas se zpracováním osobních údajů</w:t>
      </w:r>
    </w:p>
    <w:p w14:paraId="5C7F83E2" w14:textId="77777777" w:rsidR="00A12397" w:rsidRPr="002A0AE7" w:rsidRDefault="002A0AE7" w:rsidP="002A0AE7">
      <w:pPr>
        <w:pStyle w:val="Default"/>
        <w:rPr>
          <w:rFonts w:ascii="Calibri" w:hAnsi="Calibri"/>
          <w:sz w:val="14"/>
          <w:szCs w:val="14"/>
        </w:rPr>
      </w:pPr>
      <w:r w:rsidRPr="002A0AE7">
        <w:rPr>
          <w:rFonts w:ascii="Calibri" w:hAnsi="Calibri"/>
          <w:sz w:val="14"/>
          <w:szCs w:val="14"/>
        </w:rPr>
        <w:t xml:space="preserve">Registrací na </w:t>
      </w:r>
      <w:r w:rsidR="002B150F">
        <w:rPr>
          <w:rFonts w:ascii="Calibri" w:hAnsi="Calibri"/>
          <w:sz w:val="14"/>
          <w:szCs w:val="14"/>
        </w:rPr>
        <w:t>web</w:t>
      </w:r>
      <w:r w:rsidRPr="002A0AE7">
        <w:rPr>
          <w:rFonts w:ascii="Calibri" w:hAnsi="Calibri"/>
          <w:sz w:val="14"/>
          <w:szCs w:val="14"/>
        </w:rPr>
        <w:t>inář vyjadřuji společnosti GEOMAT s.r.o., Pražákova 1008/69, Brno souhlas se zpracováním</w:t>
      </w:r>
      <w:r>
        <w:rPr>
          <w:rFonts w:ascii="Calibri" w:hAnsi="Calibri"/>
          <w:sz w:val="14"/>
          <w:szCs w:val="14"/>
        </w:rPr>
        <w:t xml:space="preserve"> </w:t>
      </w:r>
      <w:r w:rsidRPr="002A0AE7">
        <w:rPr>
          <w:rFonts w:ascii="Calibri" w:hAnsi="Calibri"/>
          <w:sz w:val="14"/>
          <w:szCs w:val="14"/>
        </w:rPr>
        <w:t>osobních údajů uvedených v</w:t>
      </w:r>
      <w:r w:rsidR="002B150F">
        <w:rPr>
          <w:rFonts w:ascii="Calibri" w:hAnsi="Calibri"/>
          <w:sz w:val="14"/>
          <w:szCs w:val="14"/>
        </w:rPr>
        <w:t xml:space="preserve"> tomto formuláři </w:t>
      </w:r>
      <w:r w:rsidRPr="002A0AE7">
        <w:rPr>
          <w:rFonts w:ascii="Calibri" w:hAnsi="Calibri"/>
          <w:sz w:val="14"/>
          <w:szCs w:val="14"/>
        </w:rPr>
        <w:t>za účelem administ</w:t>
      </w:r>
      <w:r>
        <w:rPr>
          <w:rFonts w:ascii="Calibri" w:hAnsi="Calibri"/>
          <w:sz w:val="14"/>
          <w:szCs w:val="14"/>
        </w:rPr>
        <w:t>r</w:t>
      </w:r>
      <w:r w:rsidRPr="002A0AE7">
        <w:rPr>
          <w:rFonts w:ascii="Calibri" w:hAnsi="Calibri"/>
          <w:sz w:val="14"/>
          <w:szCs w:val="14"/>
        </w:rPr>
        <w:t>ace účastníků.</w:t>
      </w:r>
      <w:r>
        <w:rPr>
          <w:rFonts w:ascii="Calibri" w:hAnsi="Calibri"/>
          <w:sz w:val="14"/>
          <w:szCs w:val="14"/>
        </w:rPr>
        <w:t xml:space="preserve"> </w:t>
      </w:r>
      <w:r w:rsidRPr="002A0AE7">
        <w:rPr>
          <w:rFonts w:ascii="Calibri" w:hAnsi="Calibri"/>
          <w:sz w:val="14"/>
          <w:szCs w:val="14"/>
        </w:rPr>
        <w:t>Jsem si vědom/a, že odvolání tohoto souhlasu před termínem konání výše uvedeného odborného semináře bude</w:t>
      </w:r>
      <w:r>
        <w:rPr>
          <w:rFonts w:ascii="Calibri" w:hAnsi="Calibri"/>
          <w:sz w:val="14"/>
          <w:szCs w:val="14"/>
        </w:rPr>
        <w:t xml:space="preserve"> </w:t>
      </w:r>
      <w:r w:rsidRPr="002A0AE7">
        <w:rPr>
          <w:rFonts w:ascii="Calibri" w:hAnsi="Calibri"/>
          <w:sz w:val="14"/>
          <w:szCs w:val="14"/>
        </w:rPr>
        <w:t>mít za následek zrušení této registrace, jako kdyby nebyla provedena.</w:t>
      </w:r>
      <w:r w:rsidR="002B150F">
        <w:rPr>
          <w:rFonts w:ascii="Calibri" w:hAnsi="Calibri"/>
          <w:sz w:val="14"/>
          <w:szCs w:val="14"/>
        </w:rPr>
        <w:t xml:space="preserve"> </w:t>
      </w:r>
      <w:r w:rsidRPr="002A0AE7">
        <w:rPr>
          <w:rFonts w:ascii="Calibri" w:hAnsi="Calibri"/>
          <w:sz w:val="14"/>
          <w:szCs w:val="14"/>
        </w:rPr>
        <w:t>Více informací na stránce https://www.geomat.cz/kontakt/souhlas-se-zpracovanim-osobnich-udaju/</w:t>
      </w:r>
    </w:p>
    <w:sectPr w:rsidR="00A12397" w:rsidRPr="002A0AE7" w:rsidSect="00946353">
      <w:headerReference w:type="default" r:id="rId10"/>
      <w:footerReference w:type="default" r:id="rId11"/>
      <w:type w:val="continuous"/>
      <w:pgSz w:w="11906" w:h="16838"/>
      <w:pgMar w:top="2694" w:right="567" w:bottom="1560" w:left="1260" w:header="89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E5AC" w14:textId="77777777" w:rsidR="001920E9" w:rsidRDefault="001920E9">
      <w:r>
        <w:separator/>
      </w:r>
    </w:p>
  </w:endnote>
  <w:endnote w:type="continuationSeparator" w:id="0">
    <w:p w14:paraId="62BD60A7" w14:textId="77777777" w:rsidR="001920E9" w:rsidRDefault="001920E9">
      <w:r>
        <w:continuationSeparator/>
      </w:r>
    </w:p>
  </w:endnote>
  <w:endnote w:type="continuationNotice" w:id="1">
    <w:p w14:paraId="115F029D" w14:textId="77777777" w:rsidR="001920E9" w:rsidRDefault="00192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20C3" w14:textId="38DC0365" w:rsidR="00B206E4" w:rsidRPr="008C61FA" w:rsidRDefault="00000000" w:rsidP="005E647F">
    <w:pPr>
      <w:pStyle w:val="Zpat"/>
      <w:tabs>
        <w:tab w:val="clear" w:pos="9072"/>
        <w:tab w:val="right" w:pos="10080"/>
      </w:tabs>
      <w:ind w:left="-720"/>
      <w:rPr>
        <w:rFonts w:ascii="Calibri" w:hAnsi="Calibri"/>
        <w:iCs/>
        <w:color w:val="808080"/>
        <w:sz w:val="20"/>
        <w:szCs w:val="20"/>
      </w:rPr>
    </w:pPr>
    <w:r>
      <w:rPr>
        <w:rFonts w:ascii="Calibri" w:hAnsi="Calibri"/>
        <w:iCs/>
        <w:noProof/>
        <w:color w:val="808080"/>
        <w:sz w:val="20"/>
        <w:szCs w:val="20"/>
      </w:rPr>
      <w:pict w14:anchorId="46BCA427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left:0;text-align:left;margin-left:-7.4pt;margin-top:-50.25pt;width:502.4pt;height:36pt;z-index:1" filled="f" stroked="f">
          <v:textbox style="mso-next-textbox:#_x0000_s1039">
            <w:txbxContent>
              <w:p w14:paraId="47DF349F" w14:textId="77777777" w:rsidR="00B206E4" w:rsidRPr="009B163A" w:rsidRDefault="00B206E4" w:rsidP="003D0C38">
                <w:pPr>
                  <w:spacing w:line="300" w:lineRule="exact"/>
                  <w:rPr>
                    <w:rFonts w:ascii="Calibri" w:hAnsi="Calibri"/>
                    <w:color w:val="FFFFFF"/>
                    <w:sz w:val="20"/>
                    <w:szCs w:val="20"/>
                  </w:rPr>
                </w:pPr>
                <w:r w:rsidRPr="003D0C38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Vyplněnou přihlášku odešlete jako přílohu emailem na adresu </w:t>
                </w:r>
                <w:hyperlink r:id="rId1" w:history="1">
                  <w:r>
                    <w:rPr>
                      <w:rStyle w:val="Hypertextovodkaz"/>
                      <w:rFonts w:ascii="Calibri" w:hAnsi="Calibri"/>
                      <w:b/>
                      <w:color w:val="FFFFFF"/>
                      <w:sz w:val="20"/>
                      <w:szCs w:val="20"/>
                    </w:rPr>
                    <w:t>geomat</w:t>
                  </w:r>
                  <w:r w:rsidRPr="00545F77">
                    <w:rPr>
                      <w:rStyle w:val="Hypertextovodkaz"/>
                      <w:rFonts w:ascii="Calibri" w:hAnsi="Calibri"/>
                      <w:b/>
                      <w:color w:val="FFFFFF"/>
                      <w:sz w:val="20"/>
                      <w:szCs w:val="20"/>
                    </w:rPr>
                    <w:t>@geomat.cz</w:t>
                  </w:r>
                </w:hyperlink>
                <w:r>
                  <w:rPr>
                    <w:rFonts w:ascii="Calibri" w:hAnsi="Calibri"/>
                    <w:color w:val="FFFFFF"/>
                    <w:sz w:val="20"/>
                    <w:szCs w:val="20"/>
                  </w:rPr>
                  <w:t>.</w:t>
                </w:r>
              </w:p>
            </w:txbxContent>
          </v:textbox>
        </v:shape>
      </w:pict>
    </w:r>
    <w:r>
      <w:rPr>
        <w:noProof/>
      </w:rPr>
      <w:pict w14:anchorId="4DF25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303pt;margin-top:-36.65pt;width:15.6pt;height:17.15pt;z-index:2">
          <v:imagedata r:id="rId2" o:title="kurzor_ruka_200x220"/>
        </v:shape>
      </w:pict>
    </w:r>
    <w:r>
      <w:rPr>
        <w:rFonts w:ascii="Calibri" w:hAnsi="Calibri"/>
        <w:noProof/>
      </w:rPr>
      <w:pict w14:anchorId="64041A6C">
        <v:shape id="_x0000_s1032" type="#_x0000_t75" style="position:absolute;left:0;text-align:left;margin-left:-63pt;margin-top:-61.4pt;width:595.15pt;height:95.7pt;z-index:-2">
          <v:imagedata r:id="rId3" o:title=""/>
        </v:shape>
      </w:pict>
    </w:r>
    <w:r w:rsidR="00B206E4" w:rsidRPr="00DD7837">
      <w:rPr>
        <w:rFonts w:ascii="Calibri" w:hAnsi="Calibri"/>
        <w:iCs/>
        <w:color w:val="808080"/>
        <w:sz w:val="20"/>
        <w:szCs w:val="20"/>
      </w:rPr>
      <w:t xml:space="preserve">  Strana </w:t>
    </w:r>
    <w:r w:rsidR="00B206E4" w:rsidRPr="00DD7837">
      <w:rPr>
        <w:rFonts w:ascii="Calibri" w:hAnsi="Calibri"/>
        <w:iCs/>
        <w:color w:val="808080"/>
        <w:sz w:val="20"/>
        <w:szCs w:val="20"/>
      </w:rPr>
      <w:fldChar w:fldCharType="begin"/>
    </w:r>
    <w:r w:rsidR="00B206E4" w:rsidRPr="00DD7837">
      <w:rPr>
        <w:rFonts w:ascii="Calibri" w:hAnsi="Calibri"/>
        <w:iCs/>
        <w:color w:val="808080"/>
        <w:sz w:val="20"/>
        <w:szCs w:val="20"/>
      </w:rPr>
      <w:instrText xml:space="preserve"> PAGE </w:instrText>
    </w:r>
    <w:r w:rsidR="00B206E4" w:rsidRPr="00DD7837">
      <w:rPr>
        <w:rFonts w:ascii="Calibri" w:hAnsi="Calibri"/>
        <w:iCs/>
        <w:color w:val="808080"/>
        <w:sz w:val="20"/>
        <w:szCs w:val="20"/>
      </w:rPr>
      <w:fldChar w:fldCharType="separate"/>
    </w:r>
    <w:r w:rsidR="009C3270">
      <w:rPr>
        <w:rFonts w:ascii="Calibri" w:hAnsi="Calibri"/>
        <w:iCs/>
        <w:noProof/>
        <w:color w:val="808080"/>
        <w:sz w:val="20"/>
        <w:szCs w:val="20"/>
      </w:rPr>
      <w:t>1</w:t>
    </w:r>
    <w:r w:rsidR="00B206E4" w:rsidRPr="00DD7837">
      <w:rPr>
        <w:rFonts w:ascii="Calibri" w:hAnsi="Calibri"/>
        <w:iCs/>
        <w:color w:val="808080"/>
        <w:sz w:val="20"/>
        <w:szCs w:val="20"/>
      </w:rPr>
      <w:fldChar w:fldCharType="end"/>
    </w:r>
    <w:r w:rsidR="00B206E4" w:rsidRPr="00DD7837">
      <w:rPr>
        <w:rFonts w:ascii="Calibri" w:hAnsi="Calibri"/>
        <w:iCs/>
        <w:color w:val="808080"/>
        <w:sz w:val="20"/>
        <w:szCs w:val="20"/>
      </w:rPr>
      <w:t xml:space="preserve"> (celkem </w:t>
    </w:r>
    <w:r w:rsidR="00B206E4" w:rsidRPr="00DD7837">
      <w:rPr>
        <w:rFonts w:ascii="Calibri" w:hAnsi="Calibri"/>
        <w:iCs/>
        <w:color w:val="808080"/>
        <w:sz w:val="20"/>
        <w:szCs w:val="20"/>
      </w:rPr>
      <w:fldChar w:fldCharType="begin"/>
    </w:r>
    <w:r w:rsidR="00B206E4" w:rsidRPr="00DD7837">
      <w:rPr>
        <w:rFonts w:ascii="Calibri" w:hAnsi="Calibri"/>
        <w:iCs/>
        <w:color w:val="808080"/>
        <w:sz w:val="20"/>
        <w:szCs w:val="20"/>
      </w:rPr>
      <w:instrText xml:space="preserve"> NUMPAGES </w:instrText>
    </w:r>
    <w:r w:rsidR="00B206E4" w:rsidRPr="00DD7837">
      <w:rPr>
        <w:rFonts w:ascii="Calibri" w:hAnsi="Calibri"/>
        <w:iCs/>
        <w:color w:val="808080"/>
        <w:sz w:val="20"/>
        <w:szCs w:val="20"/>
      </w:rPr>
      <w:fldChar w:fldCharType="separate"/>
    </w:r>
    <w:r w:rsidR="009C3270">
      <w:rPr>
        <w:rFonts w:ascii="Calibri" w:hAnsi="Calibri"/>
        <w:iCs/>
        <w:noProof/>
        <w:color w:val="808080"/>
        <w:sz w:val="20"/>
        <w:szCs w:val="20"/>
      </w:rPr>
      <w:t>1</w:t>
    </w:r>
    <w:r w:rsidR="00B206E4" w:rsidRPr="00DD7837">
      <w:rPr>
        <w:rFonts w:ascii="Calibri" w:hAnsi="Calibri"/>
        <w:iCs/>
        <w:color w:val="808080"/>
        <w:sz w:val="20"/>
        <w:szCs w:val="20"/>
      </w:rPr>
      <w:fldChar w:fldCharType="end"/>
    </w:r>
    <w:r w:rsidR="00B206E4" w:rsidRPr="00DD7837">
      <w:rPr>
        <w:rFonts w:ascii="Calibri" w:hAnsi="Calibri"/>
        <w:iCs/>
        <w:color w:val="808080"/>
        <w:sz w:val="20"/>
        <w:szCs w:val="20"/>
      </w:rPr>
      <w:t>)</w:t>
    </w:r>
    <w:r w:rsidR="00B206E4">
      <w:rPr>
        <w:rFonts w:ascii="Calibri" w:hAnsi="Calibri"/>
        <w:b/>
        <w:iCs/>
        <w:color w:val="808080"/>
        <w:sz w:val="20"/>
        <w:szCs w:val="20"/>
      </w:rPr>
      <w:tab/>
    </w:r>
    <w:r w:rsidR="00B206E4">
      <w:rPr>
        <w:rFonts w:ascii="Calibri" w:hAnsi="Calibri"/>
        <w:b/>
        <w:iCs/>
        <w:color w:val="808080"/>
        <w:sz w:val="20"/>
        <w:szCs w:val="20"/>
      </w:rPr>
      <w:tab/>
    </w:r>
    <w:r w:rsidR="00B206E4">
      <w:rPr>
        <w:rFonts w:ascii="Calibri" w:hAnsi="Calibri"/>
        <w:iCs/>
        <w:color w:val="808080"/>
        <w:sz w:val="20"/>
        <w:szCs w:val="20"/>
      </w:rPr>
      <w:t xml:space="preserve">Přihláška na </w:t>
    </w:r>
    <w:r w:rsidR="002B150F">
      <w:rPr>
        <w:rFonts w:ascii="Calibri" w:hAnsi="Calibri"/>
        <w:iCs/>
        <w:color w:val="808080"/>
        <w:sz w:val="20"/>
        <w:szCs w:val="20"/>
      </w:rPr>
      <w:t>webi</w:t>
    </w:r>
    <w:r w:rsidR="00B206E4">
      <w:rPr>
        <w:rFonts w:ascii="Calibri" w:hAnsi="Calibri"/>
        <w:iCs/>
        <w:color w:val="808080"/>
        <w:sz w:val="20"/>
        <w:szCs w:val="20"/>
      </w:rPr>
      <w:t>nář</w:t>
    </w:r>
    <w:r w:rsidR="00956EC9">
      <w:rPr>
        <w:rFonts w:ascii="Calibri" w:hAnsi="Calibri"/>
        <w:iCs/>
        <w:color w:val="808080"/>
        <w:sz w:val="20"/>
        <w:szCs w:val="20"/>
      </w:rPr>
      <w:t xml:space="preserve"> </w:t>
    </w:r>
    <w:r w:rsidR="004A5E05" w:rsidRPr="004A5E05">
      <w:rPr>
        <w:rFonts w:ascii="Calibri" w:hAnsi="Calibri"/>
        <w:iCs/>
        <w:color w:val="808080"/>
        <w:sz w:val="20"/>
        <w:szCs w:val="20"/>
      </w:rPr>
      <w:t>Geosyntetika v geotechnice 202</w:t>
    </w:r>
    <w:r w:rsidR="00664DD5">
      <w:rPr>
        <w:rFonts w:ascii="Calibri" w:hAnsi="Calibri"/>
        <w:iCs/>
        <w:color w:val="808080"/>
        <w:sz w:val="20"/>
        <w:szCs w:val="20"/>
      </w:rPr>
      <w:t>6</w:t>
    </w:r>
    <w:r w:rsidR="00B206E4">
      <w:rPr>
        <w:rFonts w:ascii="Calibri" w:hAnsi="Calibri"/>
        <w:iCs/>
        <w:color w:val="808080"/>
        <w:sz w:val="20"/>
        <w:szCs w:val="20"/>
      </w:rPr>
      <w:t xml:space="preserve"> (</w:t>
    </w:r>
    <w:r w:rsidR="00B82B9B">
      <w:rPr>
        <w:rFonts w:ascii="Calibri" w:hAnsi="Calibri"/>
        <w:iCs/>
        <w:color w:val="808080"/>
        <w:sz w:val="20"/>
        <w:szCs w:val="20"/>
      </w:rPr>
      <w:t>leden</w:t>
    </w:r>
    <w:r w:rsidR="00B206E4">
      <w:rPr>
        <w:rFonts w:ascii="Calibri" w:hAnsi="Calibri"/>
        <w:iCs/>
        <w:color w:val="808080"/>
        <w:sz w:val="20"/>
        <w:szCs w:val="20"/>
      </w:rPr>
      <w:t xml:space="preserve"> 20</w:t>
    </w:r>
    <w:r w:rsidR="009C7777">
      <w:rPr>
        <w:rFonts w:ascii="Calibri" w:hAnsi="Calibri"/>
        <w:iCs/>
        <w:color w:val="808080"/>
        <w:sz w:val="20"/>
        <w:szCs w:val="20"/>
      </w:rPr>
      <w:t>2</w:t>
    </w:r>
    <w:r w:rsidR="00664DD5">
      <w:rPr>
        <w:rFonts w:ascii="Calibri" w:hAnsi="Calibri"/>
        <w:iCs/>
        <w:color w:val="808080"/>
        <w:sz w:val="20"/>
        <w:szCs w:val="20"/>
      </w:rPr>
      <w:t>6</w:t>
    </w:r>
    <w:r w:rsidR="00B206E4">
      <w:rPr>
        <w:rFonts w:ascii="Calibri" w:hAnsi="Calibri"/>
        <w:iCs/>
        <w:color w:val="808080"/>
        <w:sz w:val="20"/>
        <w:szCs w:val="20"/>
      </w:rPr>
      <w:t>)</w:t>
    </w:r>
  </w:p>
  <w:p w14:paraId="49588A38" w14:textId="77777777" w:rsidR="00B206E4" w:rsidRPr="00BC4BD2" w:rsidRDefault="00B206E4" w:rsidP="00A549EC">
    <w:pPr>
      <w:pStyle w:val="Zpat"/>
      <w:ind w:left="-54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1F9F" w14:textId="77777777" w:rsidR="001920E9" w:rsidRDefault="001920E9">
      <w:r>
        <w:separator/>
      </w:r>
    </w:p>
  </w:footnote>
  <w:footnote w:type="continuationSeparator" w:id="0">
    <w:p w14:paraId="7728319B" w14:textId="77777777" w:rsidR="001920E9" w:rsidRDefault="001920E9">
      <w:r>
        <w:continuationSeparator/>
      </w:r>
    </w:p>
  </w:footnote>
  <w:footnote w:type="continuationNotice" w:id="1">
    <w:p w14:paraId="1FA9F4E5" w14:textId="77777777" w:rsidR="001920E9" w:rsidRDefault="00192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FC25" w14:textId="0799AE1A" w:rsidR="00B206E4" w:rsidRPr="002B150F" w:rsidRDefault="00000000" w:rsidP="007A4185">
    <w:pPr>
      <w:pStyle w:val="Zhlav"/>
      <w:ind w:right="2991"/>
      <w:rPr>
        <w:rFonts w:ascii="Calibri" w:hAnsi="Calibri"/>
        <w:b/>
        <w:bCs/>
        <w:noProof/>
        <w:color w:val="FFFFFF"/>
        <w:sz w:val="36"/>
        <w:szCs w:val="36"/>
      </w:rPr>
    </w:pPr>
    <w:r>
      <w:rPr>
        <w:rFonts w:ascii="Calibri" w:hAnsi="Calibri"/>
        <w:noProof/>
        <w:color w:val="FFFFFF"/>
        <w:sz w:val="36"/>
        <w:szCs w:val="36"/>
      </w:rPr>
      <w:pict w14:anchorId="08F17B82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51.25pt;margin-top:2.15pt;width:153pt;height:70.5pt;z-index:3" filled="f" stroked="f">
          <v:textbox style="mso-next-textbox:#_x0000_s1046">
            <w:txbxContent>
              <w:p w14:paraId="0C767D40" w14:textId="77777777" w:rsidR="00B206E4" w:rsidRPr="003D0C38" w:rsidRDefault="00B206E4" w:rsidP="00272864">
                <w:pPr>
                  <w:rPr>
                    <w:rFonts w:ascii="Calibri" w:hAnsi="Calibri"/>
                    <w:color w:val="FFFFFF"/>
                  </w:rPr>
                </w:pPr>
                <w:r w:rsidRPr="003D0C38">
                  <w:rPr>
                    <w:rFonts w:ascii="Calibri" w:hAnsi="Calibri"/>
                    <w:color w:val="FFFFFF"/>
                  </w:rPr>
                  <w:t xml:space="preserve">Přihláška na </w:t>
                </w:r>
                <w:r w:rsidR="00B82B9B">
                  <w:rPr>
                    <w:rFonts w:ascii="Calibri" w:hAnsi="Calibri"/>
                    <w:color w:val="FFFFFF"/>
                  </w:rPr>
                  <w:t>sem</w:t>
                </w:r>
                <w:r w:rsidRPr="003D0C38">
                  <w:rPr>
                    <w:rFonts w:ascii="Calibri" w:hAnsi="Calibri"/>
                    <w:color w:val="FFFFFF"/>
                  </w:rPr>
                  <w:t>inář</w:t>
                </w:r>
                <w:r w:rsidRPr="003D0C38">
                  <w:rPr>
                    <w:rFonts w:ascii="Calibri" w:hAnsi="Calibri"/>
                    <w:color w:val="FFFFFF"/>
                  </w:rPr>
                  <w:br/>
                </w:r>
                <w:r w:rsidRPr="003D0C38">
                  <w:rPr>
                    <w:rFonts w:ascii="Calibri" w:hAnsi="Calibri"/>
                    <w:color w:val="FFFFFF"/>
                  </w:rPr>
                  <w:br/>
                  <w:t xml:space="preserve">Pořadatel: </w:t>
                </w:r>
                <w:r w:rsidRPr="003D0C38">
                  <w:rPr>
                    <w:rFonts w:ascii="Calibri" w:hAnsi="Calibri"/>
                    <w:b/>
                    <w:color w:val="FFFFFF"/>
                  </w:rPr>
                  <w:t>GEOMAT s.r.o.</w:t>
                </w:r>
              </w:p>
            </w:txbxContent>
          </v:textbox>
        </v:shape>
      </w:pict>
    </w:r>
    <w:r>
      <w:rPr>
        <w:rFonts w:ascii="Calibri" w:hAnsi="Calibri"/>
        <w:noProof/>
        <w:color w:val="FFFFFF"/>
        <w:sz w:val="36"/>
        <w:szCs w:val="36"/>
      </w:rPr>
      <w:pict w14:anchorId="331BE580">
        <v:rect id="_x0000_s1035" style="position:absolute;margin-left:348.15pt;margin-top:-.2pt;width:2.85pt;height:66.6pt;z-index:-1" stroked="f"/>
      </w:pict>
    </w:r>
    <w:r>
      <w:rPr>
        <w:rFonts w:ascii="Calibri" w:hAnsi="Calibri"/>
        <w:b/>
        <w:noProof/>
        <w:color w:val="FFFFFF"/>
        <w:sz w:val="36"/>
        <w:szCs w:val="36"/>
      </w:rPr>
      <w:pict w14:anchorId="50401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63pt;margin-top:-45.05pt;width:595.15pt;height:143.1pt;z-index:-3">
          <v:imagedata r:id="rId1" o:title=""/>
        </v:shape>
      </w:pict>
    </w:r>
    <w:r w:rsidR="004A5E05" w:rsidRPr="004A5E05">
      <w:rPr>
        <w:rFonts w:ascii="Calibri" w:hAnsi="Calibri"/>
        <w:b/>
        <w:bCs/>
        <w:noProof/>
        <w:color w:val="FFFFFF"/>
        <w:sz w:val="36"/>
        <w:szCs w:val="36"/>
      </w:rPr>
      <w:t>Geosyntetika v geotechnice 202</w:t>
    </w:r>
    <w:r w:rsidR="002F173D">
      <w:rPr>
        <w:rFonts w:ascii="Calibri" w:hAnsi="Calibri"/>
        <w:b/>
        <w:bCs/>
        <w:noProof/>
        <w:color w:val="FFFFFF"/>
        <w:sz w:val="36"/>
        <w:szCs w:val="36"/>
      </w:rPr>
      <w:t>6</w:t>
    </w:r>
    <w:r w:rsidR="004A5E05" w:rsidRPr="004A5E05">
      <w:rPr>
        <w:rFonts w:ascii="Calibri" w:hAnsi="Calibri"/>
        <w:b/>
        <w:bCs/>
        <w:noProof/>
        <w:color w:val="FFFFFF"/>
        <w:sz w:val="36"/>
        <w:szCs w:val="36"/>
      </w:rPr>
      <w:t xml:space="preserve"> </w:t>
    </w:r>
    <w:r w:rsidR="004A5E05">
      <w:rPr>
        <w:rFonts w:ascii="Calibri" w:hAnsi="Calibri"/>
        <w:b/>
        <w:bCs/>
        <w:noProof/>
        <w:color w:val="FFFFFF"/>
        <w:sz w:val="36"/>
        <w:szCs w:val="36"/>
      </w:rPr>
      <w:t>–</w:t>
    </w:r>
    <w:r w:rsidR="004A5E05">
      <w:rPr>
        <w:rFonts w:ascii="Calibri" w:hAnsi="Calibri"/>
        <w:b/>
        <w:bCs/>
        <w:noProof/>
        <w:color w:val="FFFFFF"/>
        <w:sz w:val="36"/>
        <w:szCs w:val="36"/>
      </w:rPr>
      <w:br/>
    </w:r>
    <w:r w:rsidR="007A4185" w:rsidRPr="007A4185">
      <w:rPr>
        <w:rFonts w:ascii="Calibri" w:hAnsi="Calibri"/>
        <w:b/>
        <w:bCs/>
        <w:noProof/>
        <w:color w:val="FFFFFF"/>
        <w:sz w:val="36"/>
        <w:szCs w:val="36"/>
      </w:rPr>
      <w:t>Zkušenosti s výstavbou vyztužených zemních konstrukcí a protierozní ochrana svahů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74CD"/>
    <w:multiLevelType w:val="hybridMultilevel"/>
    <w:tmpl w:val="5D7CE340"/>
    <w:lvl w:ilvl="0" w:tplc="3156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70426"/>
    <w:multiLevelType w:val="singleLevel"/>
    <w:tmpl w:val="F6C47ACE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sz w:val="14"/>
        <w:szCs w:val="14"/>
      </w:rPr>
    </w:lvl>
  </w:abstractNum>
  <w:abstractNum w:abstractNumId="2" w15:restartNumberingAfterBreak="0">
    <w:nsid w:val="773621FC"/>
    <w:multiLevelType w:val="hybridMultilevel"/>
    <w:tmpl w:val="713201AA"/>
    <w:lvl w:ilvl="0" w:tplc="B7801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B1A36"/>
    <w:multiLevelType w:val="hybridMultilevel"/>
    <w:tmpl w:val="713201AA"/>
    <w:lvl w:ilvl="0" w:tplc="174C248E">
      <w:start w:val="1"/>
      <w:numFmt w:val="decimal"/>
      <w:pStyle w:val="DL-odsazenodrka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490767">
    <w:abstractNumId w:val="1"/>
  </w:num>
  <w:num w:numId="2" w16cid:durableId="1770537666">
    <w:abstractNumId w:val="2"/>
  </w:num>
  <w:num w:numId="3" w16cid:durableId="1414156870">
    <w:abstractNumId w:val="0"/>
  </w:num>
  <w:num w:numId="4" w16cid:durableId="16918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55C"/>
    <w:rsid w:val="00010888"/>
    <w:rsid w:val="00035CF4"/>
    <w:rsid w:val="00041D80"/>
    <w:rsid w:val="00042A9F"/>
    <w:rsid w:val="00061CC6"/>
    <w:rsid w:val="00066901"/>
    <w:rsid w:val="00067F27"/>
    <w:rsid w:val="00070477"/>
    <w:rsid w:val="000B6C5B"/>
    <w:rsid w:val="000C5589"/>
    <w:rsid w:val="000D1C38"/>
    <w:rsid w:val="000D2691"/>
    <w:rsid w:val="000D4142"/>
    <w:rsid w:val="000E2C5E"/>
    <w:rsid w:val="000F3EFD"/>
    <w:rsid w:val="00106492"/>
    <w:rsid w:val="00110E01"/>
    <w:rsid w:val="00153CEB"/>
    <w:rsid w:val="00183090"/>
    <w:rsid w:val="00186673"/>
    <w:rsid w:val="001920E9"/>
    <w:rsid w:val="001B2DA7"/>
    <w:rsid w:val="001B3A61"/>
    <w:rsid w:val="001C0318"/>
    <w:rsid w:val="001C4AE1"/>
    <w:rsid w:val="001D20F2"/>
    <w:rsid w:val="001E74E1"/>
    <w:rsid w:val="00221252"/>
    <w:rsid w:val="00221AA8"/>
    <w:rsid w:val="00232B6D"/>
    <w:rsid w:val="00232F4A"/>
    <w:rsid w:val="002350C9"/>
    <w:rsid w:val="002353C0"/>
    <w:rsid w:val="002452EC"/>
    <w:rsid w:val="002526DF"/>
    <w:rsid w:val="00267865"/>
    <w:rsid w:val="00271D1A"/>
    <w:rsid w:val="00272864"/>
    <w:rsid w:val="00283EBF"/>
    <w:rsid w:val="0029337A"/>
    <w:rsid w:val="002A0317"/>
    <w:rsid w:val="002A0AE7"/>
    <w:rsid w:val="002A2B1D"/>
    <w:rsid w:val="002B150F"/>
    <w:rsid w:val="002B1F19"/>
    <w:rsid w:val="002B42D1"/>
    <w:rsid w:val="002E1A43"/>
    <w:rsid w:val="002E2B18"/>
    <w:rsid w:val="002F173D"/>
    <w:rsid w:val="0032062F"/>
    <w:rsid w:val="003266E4"/>
    <w:rsid w:val="0033740D"/>
    <w:rsid w:val="00365E41"/>
    <w:rsid w:val="0037200C"/>
    <w:rsid w:val="00377DD1"/>
    <w:rsid w:val="0039096E"/>
    <w:rsid w:val="003A1513"/>
    <w:rsid w:val="003C43A0"/>
    <w:rsid w:val="003D0C38"/>
    <w:rsid w:val="003D12EA"/>
    <w:rsid w:val="003D630B"/>
    <w:rsid w:val="00413504"/>
    <w:rsid w:val="00437D8E"/>
    <w:rsid w:val="00442CE2"/>
    <w:rsid w:val="004450E6"/>
    <w:rsid w:val="004461F4"/>
    <w:rsid w:val="00454430"/>
    <w:rsid w:val="00467BC9"/>
    <w:rsid w:val="00490865"/>
    <w:rsid w:val="0049221D"/>
    <w:rsid w:val="0049328F"/>
    <w:rsid w:val="004A09E1"/>
    <w:rsid w:val="004A5E05"/>
    <w:rsid w:val="004A6116"/>
    <w:rsid w:val="004A630F"/>
    <w:rsid w:val="004A78DA"/>
    <w:rsid w:val="004B2395"/>
    <w:rsid w:val="004B4913"/>
    <w:rsid w:val="004D461B"/>
    <w:rsid w:val="00502258"/>
    <w:rsid w:val="00545F77"/>
    <w:rsid w:val="00551490"/>
    <w:rsid w:val="0056388F"/>
    <w:rsid w:val="00567459"/>
    <w:rsid w:val="00583308"/>
    <w:rsid w:val="005B08AC"/>
    <w:rsid w:val="005D18C1"/>
    <w:rsid w:val="005D46A3"/>
    <w:rsid w:val="005E08ED"/>
    <w:rsid w:val="005E647F"/>
    <w:rsid w:val="005F73BB"/>
    <w:rsid w:val="00600655"/>
    <w:rsid w:val="00600C6C"/>
    <w:rsid w:val="00606859"/>
    <w:rsid w:val="00607AFF"/>
    <w:rsid w:val="00613188"/>
    <w:rsid w:val="00644373"/>
    <w:rsid w:val="00657A9D"/>
    <w:rsid w:val="0066339D"/>
    <w:rsid w:val="00664DD5"/>
    <w:rsid w:val="00665C85"/>
    <w:rsid w:val="00665E5A"/>
    <w:rsid w:val="006C3DA8"/>
    <w:rsid w:val="006D4FB9"/>
    <w:rsid w:val="006E2C9D"/>
    <w:rsid w:val="006F118A"/>
    <w:rsid w:val="0071004D"/>
    <w:rsid w:val="007141DF"/>
    <w:rsid w:val="00721342"/>
    <w:rsid w:val="00726065"/>
    <w:rsid w:val="007339AC"/>
    <w:rsid w:val="00751623"/>
    <w:rsid w:val="00760A20"/>
    <w:rsid w:val="00760C86"/>
    <w:rsid w:val="00775EAB"/>
    <w:rsid w:val="00790E82"/>
    <w:rsid w:val="00791D92"/>
    <w:rsid w:val="00795927"/>
    <w:rsid w:val="007A4185"/>
    <w:rsid w:val="007A4FAE"/>
    <w:rsid w:val="007B19A4"/>
    <w:rsid w:val="007B5396"/>
    <w:rsid w:val="00813E57"/>
    <w:rsid w:val="0081573D"/>
    <w:rsid w:val="00864358"/>
    <w:rsid w:val="00877018"/>
    <w:rsid w:val="00895048"/>
    <w:rsid w:val="008C09F7"/>
    <w:rsid w:val="008C61FA"/>
    <w:rsid w:val="00903D68"/>
    <w:rsid w:val="0092680F"/>
    <w:rsid w:val="00946353"/>
    <w:rsid w:val="00946ED3"/>
    <w:rsid w:val="00956EC9"/>
    <w:rsid w:val="00957FE2"/>
    <w:rsid w:val="00995EB8"/>
    <w:rsid w:val="00996CAE"/>
    <w:rsid w:val="0099715E"/>
    <w:rsid w:val="009A497D"/>
    <w:rsid w:val="009A57E0"/>
    <w:rsid w:val="009B163A"/>
    <w:rsid w:val="009C3270"/>
    <w:rsid w:val="009C7777"/>
    <w:rsid w:val="009F3B9E"/>
    <w:rsid w:val="00A00010"/>
    <w:rsid w:val="00A12397"/>
    <w:rsid w:val="00A359A8"/>
    <w:rsid w:val="00A472B6"/>
    <w:rsid w:val="00A52288"/>
    <w:rsid w:val="00A549EC"/>
    <w:rsid w:val="00A642B8"/>
    <w:rsid w:val="00A75D93"/>
    <w:rsid w:val="00A8599F"/>
    <w:rsid w:val="00A915C1"/>
    <w:rsid w:val="00A919E9"/>
    <w:rsid w:val="00AB3202"/>
    <w:rsid w:val="00AB410D"/>
    <w:rsid w:val="00AD17E8"/>
    <w:rsid w:val="00AD4CCB"/>
    <w:rsid w:val="00B1548D"/>
    <w:rsid w:val="00B206E4"/>
    <w:rsid w:val="00B24714"/>
    <w:rsid w:val="00B3129D"/>
    <w:rsid w:val="00B33271"/>
    <w:rsid w:val="00B7484F"/>
    <w:rsid w:val="00B82B9B"/>
    <w:rsid w:val="00BA0CB9"/>
    <w:rsid w:val="00BB157D"/>
    <w:rsid w:val="00BB6FDC"/>
    <w:rsid w:val="00BC4BD2"/>
    <w:rsid w:val="00BF0FCF"/>
    <w:rsid w:val="00BF54CE"/>
    <w:rsid w:val="00C03C0F"/>
    <w:rsid w:val="00C362E0"/>
    <w:rsid w:val="00C42DF8"/>
    <w:rsid w:val="00C4462B"/>
    <w:rsid w:val="00C57302"/>
    <w:rsid w:val="00C67868"/>
    <w:rsid w:val="00C7733D"/>
    <w:rsid w:val="00CA1311"/>
    <w:rsid w:val="00CA59CE"/>
    <w:rsid w:val="00CB0514"/>
    <w:rsid w:val="00CB40CE"/>
    <w:rsid w:val="00CD4791"/>
    <w:rsid w:val="00CD5B07"/>
    <w:rsid w:val="00CD5BF9"/>
    <w:rsid w:val="00CD7622"/>
    <w:rsid w:val="00CF22BC"/>
    <w:rsid w:val="00CF2B0D"/>
    <w:rsid w:val="00D154A0"/>
    <w:rsid w:val="00D1619A"/>
    <w:rsid w:val="00D37074"/>
    <w:rsid w:val="00D51B26"/>
    <w:rsid w:val="00D572F6"/>
    <w:rsid w:val="00D7336B"/>
    <w:rsid w:val="00D82444"/>
    <w:rsid w:val="00DA3EAF"/>
    <w:rsid w:val="00DB504E"/>
    <w:rsid w:val="00DD7837"/>
    <w:rsid w:val="00DF29E8"/>
    <w:rsid w:val="00DF7D00"/>
    <w:rsid w:val="00E0255C"/>
    <w:rsid w:val="00E0334B"/>
    <w:rsid w:val="00E11A59"/>
    <w:rsid w:val="00E16ED7"/>
    <w:rsid w:val="00E30CF6"/>
    <w:rsid w:val="00E52004"/>
    <w:rsid w:val="00E52202"/>
    <w:rsid w:val="00E53825"/>
    <w:rsid w:val="00E6738E"/>
    <w:rsid w:val="00E778C4"/>
    <w:rsid w:val="00E92351"/>
    <w:rsid w:val="00E934B2"/>
    <w:rsid w:val="00EA4708"/>
    <w:rsid w:val="00EA4AF5"/>
    <w:rsid w:val="00ED6866"/>
    <w:rsid w:val="00EE2EC2"/>
    <w:rsid w:val="00EE2F28"/>
    <w:rsid w:val="00F0079F"/>
    <w:rsid w:val="00F075CA"/>
    <w:rsid w:val="00F0787B"/>
    <w:rsid w:val="00F103BE"/>
    <w:rsid w:val="00F144E8"/>
    <w:rsid w:val="00F1752B"/>
    <w:rsid w:val="00F355BB"/>
    <w:rsid w:val="00F5096F"/>
    <w:rsid w:val="00F51DA9"/>
    <w:rsid w:val="00F56EB3"/>
    <w:rsid w:val="00F81538"/>
    <w:rsid w:val="00F93DDA"/>
    <w:rsid w:val="00FB167C"/>
    <w:rsid w:val="00FC6BB0"/>
    <w:rsid w:val="00FD0595"/>
    <w:rsid w:val="00FD59D6"/>
    <w:rsid w:val="00FF21E3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D41A8"/>
  <w15:chartTrackingRefBased/>
  <w15:docId w15:val="{8043C024-143F-412A-A402-C71F1822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cs="Arial"/>
      <w:b/>
      <w:bCs/>
    </w:rPr>
  </w:style>
  <w:style w:type="paragraph" w:styleId="Nadpis3">
    <w:name w:val="heading 3"/>
    <w:basedOn w:val="Normln"/>
    <w:next w:val="Normln"/>
    <w:qFormat/>
    <w:rsid w:val="003D0C3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L-zkladn">
    <w:name w:val="DL-základní"/>
    <w:basedOn w:val="Zkladntext3"/>
    <w:autoRedefine/>
    <w:rsid w:val="00F5096F"/>
    <w:pPr>
      <w:tabs>
        <w:tab w:val="left" w:pos="709"/>
      </w:tabs>
      <w:spacing w:after="0"/>
      <w:ind w:left="709"/>
    </w:pPr>
    <w:rPr>
      <w:rFonts w:ascii="Verdana" w:hAnsi="Verdana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DL-odsazenodrka">
    <w:name w:val="DL-odsazený odrážka"/>
    <w:basedOn w:val="Normln"/>
    <w:autoRedefine/>
    <w:rsid w:val="00F5096F"/>
    <w:pPr>
      <w:numPr>
        <w:numId w:val="4"/>
      </w:numPr>
      <w:tabs>
        <w:tab w:val="left" w:pos="426"/>
      </w:tabs>
      <w:jc w:val="both"/>
    </w:pPr>
    <w:rPr>
      <w:sz w:val="20"/>
      <w:szCs w:val="20"/>
    </w:rPr>
  </w:style>
  <w:style w:type="paragraph" w:styleId="Zkladntext3">
    <w:name w:val="Body Text 3"/>
    <w:basedOn w:val="Normln"/>
    <w:rsid w:val="00F5096F"/>
    <w:pPr>
      <w:spacing w:after="120"/>
    </w:pPr>
    <w:rPr>
      <w:sz w:val="16"/>
      <w:szCs w:val="16"/>
    </w:rPr>
  </w:style>
  <w:style w:type="character" w:styleId="Hypertextovodkaz">
    <w:name w:val="Hyperlink"/>
    <w:rsid w:val="00721342"/>
    <w:rPr>
      <w:color w:val="0000FF"/>
      <w:u w:val="single"/>
    </w:rPr>
  </w:style>
  <w:style w:type="table" w:styleId="Mkatabulky">
    <w:name w:val="Table Grid"/>
    <w:basedOn w:val="Normlntabulka"/>
    <w:rsid w:val="005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2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vzdelavani@geoma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5B879156DEF4486C92088537CCFCC" ma:contentTypeVersion="19" ma:contentTypeDescription="Vytvoří nový dokument" ma:contentTypeScope="" ma:versionID="72dafdb89f6cd684f70102fba18758cb">
  <xsd:schema xmlns:xsd="http://www.w3.org/2001/XMLSchema" xmlns:xs="http://www.w3.org/2001/XMLSchema" xmlns:p="http://schemas.microsoft.com/office/2006/metadata/properties" xmlns:ns2="2642d051-427c-46c3-8d79-c268dab97813" xmlns:ns3="2aa98993-577d-4839-b2fe-631485a4207e" targetNamespace="http://schemas.microsoft.com/office/2006/metadata/properties" ma:root="true" ma:fieldsID="9a09a1be2667c7e912695a71c80fc1c2" ns2:_="" ns3:_="">
    <xsd:import namespace="2642d051-427c-46c3-8d79-c268dab97813"/>
    <xsd:import namespace="2aa98993-577d-4839-b2fe-631485a42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2d051-427c-46c3-8d79-c268dab97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7080a3-37fb-4133-8eca-6a8c9fd3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8993-577d-4839-b2fe-631485a42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8911c8-6914-43fd-8c3b-049bd97c3193}" ma:internalName="TaxCatchAll" ma:showField="CatchAllData" ma:web="2aa98993-577d-4839-b2fe-631485a42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2d051-427c-46c3-8d79-c268dab97813">
      <Terms xmlns="http://schemas.microsoft.com/office/infopath/2007/PartnerControls"/>
    </lcf76f155ced4ddcb4097134ff3c332f>
    <TaxCatchAll xmlns="2aa98993-577d-4839-b2fe-631485a420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1F8DE-DE66-4C63-AD46-C00761660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2d051-427c-46c3-8d79-c268dab97813"/>
    <ds:schemaRef ds:uri="2aa98993-577d-4839-b2fe-631485a42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9A3A1-03C5-4E09-BD1A-7C92E3A1D0D1}">
  <ds:schemaRefs>
    <ds:schemaRef ds:uri="http://schemas.microsoft.com/office/2006/metadata/properties"/>
    <ds:schemaRef ds:uri="http://schemas.microsoft.com/office/infopath/2007/PartnerControls"/>
    <ds:schemaRef ds:uri="2642d051-427c-46c3-8d79-c268dab97813"/>
    <ds:schemaRef ds:uri="2aa98993-577d-4839-b2fe-631485a4207e"/>
  </ds:schemaRefs>
</ds:datastoreItem>
</file>

<file path=customXml/itemProps3.xml><?xml version="1.0" encoding="utf-8"?>
<ds:datastoreItem xmlns:ds="http://schemas.openxmlformats.org/officeDocument/2006/customXml" ds:itemID="{A8D80DD5-C807-4061-9500-86D23DAE8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CL_*_XX_X_00_00</vt:lpstr>
    </vt:vector>
  </TitlesOfParts>
  <Company/>
  <LinksUpToDate>false</LinksUpToDate>
  <CharactersWithSpaces>1610</CharactersWithSpaces>
  <SharedDoc>false</SharedDoc>
  <HLinks>
    <vt:vector size="6" baseType="variant"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mailto:vzdelavani@geomat.cz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CL_*_XX_X_00_00</dc:title>
  <dc:subject/>
  <dc:creator>rames</dc:creator>
  <cp:keywords/>
  <dc:description/>
  <cp:lastModifiedBy>Martin Rameš | GEOMAT</cp:lastModifiedBy>
  <cp:revision>16</cp:revision>
  <cp:lastPrinted>2015-01-06T12:27:00Z</cp:lastPrinted>
  <dcterms:created xsi:type="dcterms:W3CDTF">2024-12-11T14:12:00Z</dcterms:created>
  <dcterms:modified xsi:type="dcterms:W3CDTF">2026-01-06T08:59:00Z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0x0101004385B879156DEF4486C92088537CCFCC</vt:lpwstr>
  </property>
</Properties>
</file>